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BC" w:rsidRDefault="00F445DF" w:rsidP="00601CB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445DF" w:rsidRDefault="00F445DF" w:rsidP="00601CBC">
      <w:pPr>
        <w:rPr>
          <w:sz w:val="32"/>
          <w:szCs w:val="32"/>
        </w:rPr>
      </w:pPr>
    </w:p>
    <w:p w:rsidR="00F445DF" w:rsidRDefault="00F445DF" w:rsidP="00601CBC">
      <w:pPr>
        <w:rPr>
          <w:sz w:val="32"/>
          <w:szCs w:val="32"/>
        </w:rPr>
      </w:pPr>
    </w:p>
    <w:p w:rsidR="00F445DF" w:rsidRDefault="00F445DF" w:rsidP="00601CBC">
      <w:pPr>
        <w:rPr>
          <w:sz w:val="32"/>
          <w:szCs w:val="32"/>
        </w:rPr>
      </w:pPr>
    </w:p>
    <w:p w:rsidR="00F445DF" w:rsidRDefault="00F445DF" w:rsidP="00601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49E5" w:rsidRPr="005149E5" w:rsidRDefault="00543E7C" w:rsidP="005149E5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О</w:t>
      </w:r>
      <w:r w:rsidR="005149E5" w:rsidRPr="005149E5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BC2B2F">
        <w:rPr>
          <w:rFonts w:ascii="Times New Roman" w:hAnsi="Times New Roman" w:cs="Times New Roman"/>
          <w:sz w:val="28"/>
          <w:szCs w:val="28"/>
        </w:rPr>
        <w:t>изменений</w:t>
      </w:r>
      <w:r w:rsidR="00F1179E">
        <w:rPr>
          <w:rFonts w:ascii="Times New Roman" w:hAnsi="Times New Roman" w:cs="Times New Roman"/>
          <w:sz w:val="28"/>
          <w:szCs w:val="28"/>
        </w:rPr>
        <w:t xml:space="preserve"> и дополнений </w:t>
      </w:r>
      <w:r w:rsidR="005149E5" w:rsidRPr="005149E5">
        <w:rPr>
          <w:rFonts w:ascii="Times New Roman" w:hAnsi="Times New Roman" w:cs="Times New Roman"/>
          <w:sz w:val="28"/>
          <w:szCs w:val="28"/>
        </w:rPr>
        <w:t xml:space="preserve">в </w:t>
      </w:r>
      <w:r w:rsidR="00B3013A" w:rsidRPr="00981D1D">
        <w:rPr>
          <w:rFonts w:ascii="Times New Roman" w:hAnsi="Times New Roman" w:cs="Times New Roman"/>
          <w:spacing w:val="2"/>
          <w:sz w:val="28"/>
          <w:szCs w:val="28"/>
        </w:rPr>
        <w:t>п</w:t>
      </w:r>
      <w:r w:rsidR="00B3013A" w:rsidRPr="005149E5">
        <w:rPr>
          <w:rFonts w:ascii="Times New Roman" w:hAnsi="Times New Roman" w:cs="Times New Roman"/>
          <w:spacing w:val="2"/>
          <w:sz w:val="28"/>
          <w:szCs w:val="28"/>
        </w:rPr>
        <w:t>остановление правительства Еврейской автономной области от 2</w:t>
      </w:r>
      <w:r w:rsidR="00B3013A">
        <w:rPr>
          <w:rFonts w:ascii="Times New Roman" w:hAnsi="Times New Roman" w:cs="Times New Roman"/>
          <w:spacing w:val="2"/>
          <w:sz w:val="28"/>
          <w:szCs w:val="28"/>
        </w:rPr>
        <w:t>7</w:t>
      </w:r>
      <w:r w:rsidR="00B3013A" w:rsidRPr="005149E5">
        <w:rPr>
          <w:rFonts w:ascii="Times New Roman" w:hAnsi="Times New Roman" w:cs="Times New Roman"/>
          <w:spacing w:val="2"/>
          <w:sz w:val="28"/>
          <w:szCs w:val="28"/>
        </w:rPr>
        <w:t>.0</w:t>
      </w:r>
      <w:r w:rsidR="00B3013A"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B3013A" w:rsidRPr="005149E5">
        <w:rPr>
          <w:rFonts w:ascii="Times New Roman" w:hAnsi="Times New Roman" w:cs="Times New Roman"/>
          <w:spacing w:val="2"/>
          <w:sz w:val="28"/>
          <w:szCs w:val="28"/>
        </w:rPr>
        <w:t>.201</w:t>
      </w:r>
      <w:r w:rsidR="00B3013A">
        <w:rPr>
          <w:rFonts w:ascii="Times New Roman" w:hAnsi="Times New Roman" w:cs="Times New Roman"/>
          <w:spacing w:val="2"/>
          <w:sz w:val="28"/>
          <w:szCs w:val="28"/>
        </w:rPr>
        <w:t>7</w:t>
      </w:r>
      <w:r w:rsidR="00B3013A" w:rsidRPr="005149E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3013A">
        <w:rPr>
          <w:rFonts w:ascii="Times New Roman" w:hAnsi="Times New Roman" w:cs="Times New Roman"/>
          <w:spacing w:val="2"/>
          <w:sz w:val="28"/>
          <w:szCs w:val="28"/>
        </w:rPr>
        <w:t>№</w:t>
      </w:r>
      <w:r w:rsidR="00B3013A" w:rsidRPr="005149E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3013A">
        <w:rPr>
          <w:rFonts w:ascii="Times New Roman" w:hAnsi="Times New Roman" w:cs="Times New Roman"/>
          <w:spacing w:val="2"/>
          <w:sz w:val="28"/>
          <w:szCs w:val="28"/>
        </w:rPr>
        <w:t>167</w:t>
      </w:r>
      <w:r w:rsidR="00B3013A" w:rsidRPr="005149E5">
        <w:rPr>
          <w:rFonts w:ascii="Times New Roman" w:hAnsi="Times New Roman" w:cs="Times New Roman"/>
          <w:spacing w:val="2"/>
          <w:sz w:val="28"/>
          <w:szCs w:val="28"/>
        </w:rPr>
        <w:t>-п</w:t>
      </w:r>
      <w:r w:rsidR="00B3013A">
        <w:rPr>
          <w:rFonts w:ascii="Times New Roman" w:hAnsi="Times New Roman" w:cs="Times New Roman"/>
          <w:spacing w:val="2"/>
          <w:sz w:val="28"/>
          <w:szCs w:val="28"/>
        </w:rPr>
        <w:t xml:space="preserve">п «Об утверждении </w:t>
      </w:r>
      <w:r w:rsidR="00B3013A">
        <w:rPr>
          <w:rFonts w:ascii="Times New Roman" w:hAnsi="Times New Roman" w:cs="Times New Roman"/>
          <w:sz w:val="28"/>
          <w:szCs w:val="28"/>
        </w:rPr>
        <w:t>Поряд</w:t>
      </w:r>
      <w:r w:rsidR="005149E5" w:rsidRPr="005149E5">
        <w:rPr>
          <w:rFonts w:ascii="Times New Roman" w:hAnsi="Times New Roman" w:cs="Times New Roman"/>
          <w:sz w:val="28"/>
          <w:szCs w:val="28"/>
        </w:rPr>
        <w:t>к</w:t>
      </w:r>
      <w:r w:rsidR="00B3013A">
        <w:rPr>
          <w:rFonts w:ascii="Times New Roman" w:hAnsi="Times New Roman" w:cs="Times New Roman"/>
          <w:sz w:val="28"/>
          <w:szCs w:val="28"/>
        </w:rPr>
        <w:t>а</w:t>
      </w:r>
      <w:r w:rsidR="005149E5" w:rsidRPr="005149E5">
        <w:rPr>
          <w:rFonts w:ascii="Times New Roman" w:hAnsi="Times New Roman" w:cs="Times New Roman"/>
          <w:sz w:val="28"/>
          <w:szCs w:val="28"/>
        </w:rPr>
        <w:t xml:space="preserve"> осуществления регионального государственного надзора в области технического состояния самоходных машин и других видов </w:t>
      </w:r>
    </w:p>
    <w:p w:rsidR="002D7F30" w:rsidRPr="005149E5" w:rsidRDefault="002D7F30" w:rsidP="00601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7F30" w:rsidRDefault="002D7F30" w:rsidP="003E39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725C" w:rsidRDefault="00A13524" w:rsidP="00A135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EB7DB9">
        <w:rPr>
          <w:rFonts w:ascii="Times New Roman" w:hAnsi="Times New Roman" w:cs="Times New Roman"/>
          <w:sz w:val="28"/>
          <w:szCs w:val="28"/>
        </w:rPr>
        <w:t xml:space="preserve">На основании 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Правительства  Российской Федерации  от 17.08.2016 № 806 «О применении </w:t>
      </w:r>
      <w:proofErr w:type="spellStart"/>
      <w:proofErr w:type="gramStart"/>
      <w:r w:rsidRPr="00EB7DB9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spellEnd"/>
      <w:proofErr w:type="gramEnd"/>
      <w:r w:rsidRPr="00EB7DB9">
        <w:rPr>
          <w:rFonts w:ascii="Times New Roman" w:hAnsi="Times New Roman" w:cs="Times New Roman"/>
          <w:sz w:val="28"/>
          <w:szCs w:val="28"/>
        </w:rPr>
        <w:t xml:space="preserve"> подхода при организации отдельных видов государственного контроля (надзора) и внесении изменений в некоторые акты Прав</w:t>
      </w:r>
      <w:r w:rsidR="00EB7DB9" w:rsidRPr="00EB7DB9">
        <w:rPr>
          <w:rFonts w:ascii="Times New Roman" w:hAnsi="Times New Roman" w:cs="Times New Roman"/>
          <w:sz w:val="28"/>
          <w:szCs w:val="28"/>
        </w:rPr>
        <w:t xml:space="preserve">ительства Российской Федерации», </w:t>
      </w:r>
      <w:r w:rsidR="009D725C" w:rsidRPr="00EB7DB9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 Российской </w:t>
      </w:r>
      <w:r w:rsidR="009D725C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9D725C" w:rsidRPr="00EB7DB9">
        <w:rPr>
          <w:rFonts w:ascii="Times New Roman" w:hAnsi="Times New Roman" w:cs="Times New Roman"/>
          <w:sz w:val="28"/>
          <w:szCs w:val="28"/>
        </w:rPr>
        <w:t xml:space="preserve">от </w:t>
      </w:r>
      <w:r w:rsidR="009D725C" w:rsidRPr="009D725C">
        <w:rPr>
          <w:rFonts w:ascii="Times New Roman" w:hAnsi="Times New Roman" w:cs="Times New Roman"/>
          <w:sz w:val="28"/>
          <w:szCs w:val="28"/>
        </w:rPr>
        <w:t>23</w:t>
      </w:r>
      <w:r w:rsidR="009D725C" w:rsidRPr="00EB7DB9">
        <w:rPr>
          <w:rFonts w:ascii="Times New Roman" w:hAnsi="Times New Roman" w:cs="Times New Roman"/>
          <w:sz w:val="28"/>
          <w:szCs w:val="28"/>
        </w:rPr>
        <w:t>.0</w:t>
      </w:r>
      <w:r w:rsidR="009D725C" w:rsidRPr="009D725C">
        <w:rPr>
          <w:rFonts w:ascii="Times New Roman" w:hAnsi="Times New Roman" w:cs="Times New Roman"/>
          <w:sz w:val="28"/>
          <w:szCs w:val="28"/>
        </w:rPr>
        <w:t>9</w:t>
      </w:r>
      <w:r w:rsidR="009D725C" w:rsidRPr="00EB7DB9">
        <w:rPr>
          <w:rFonts w:ascii="Times New Roman" w:hAnsi="Times New Roman" w:cs="Times New Roman"/>
          <w:sz w:val="28"/>
          <w:szCs w:val="28"/>
        </w:rPr>
        <w:t>.20</w:t>
      </w:r>
      <w:r w:rsidR="009D725C" w:rsidRPr="009D725C">
        <w:rPr>
          <w:rFonts w:ascii="Times New Roman" w:hAnsi="Times New Roman" w:cs="Times New Roman"/>
          <w:sz w:val="28"/>
          <w:szCs w:val="28"/>
        </w:rPr>
        <w:t xml:space="preserve">20               </w:t>
      </w:r>
      <w:r w:rsidR="009D725C" w:rsidRPr="00EB7DB9">
        <w:rPr>
          <w:rFonts w:ascii="Times New Roman" w:hAnsi="Times New Roman" w:cs="Times New Roman"/>
          <w:sz w:val="28"/>
          <w:szCs w:val="28"/>
        </w:rPr>
        <w:t xml:space="preserve"> № </w:t>
      </w:r>
      <w:r w:rsidR="009D725C" w:rsidRPr="009D725C">
        <w:rPr>
          <w:rFonts w:ascii="Times New Roman" w:hAnsi="Times New Roman" w:cs="Times New Roman"/>
          <w:sz w:val="28"/>
          <w:szCs w:val="28"/>
        </w:rPr>
        <w:t>1540</w:t>
      </w:r>
      <w:r w:rsidR="009D725C" w:rsidRPr="009D725C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D725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D725C" w:rsidRPr="009D725C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Правил осуществления регионального государственного надзора в области технического состояния и эксплуатации самоходных машин и других видов техники, аттракционов и внесении изменений в некоторые акты </w:t>
      </w:r>
      <w:r w:rsidR="009D725C" w:rsidRPr="009D72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Правительства Российской Федерации</w:t>
      </w:r>
      <w:r w:rsidR="009D725C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="009D725C" w:rsidRPr="009D725C">
        <w:rPr>
          <w:rFonts w:ascii="Times New Roman" w:hAnsi="Times New Roman" w:cs="Times New Roman"/>
          <w:sz w:val="28"/>
          <w:szCs w:val="28"/>
        </w:rPr>
        <w:t xml:space="preserve"> </w:t>
      </w:r>
      <w:r w:rsidR="00EB7DB9" w:rsidRPr="00EB7DB9">
        <w:rPr>
          <w:rFonts w:ascii="Times New Roman" w:hAnsi="Times New Roman" w:cs="Times New Roman"/>
          <w:sz w:val="28"/>
          <w:szCs w:val="28"/>
        </w:rPr>
        <w:t>постановления правительства Еврейской автономной области от 31.10.2018</w:t>
      </w:r>
      <w:r w:rsidR="009D725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E3946" w:rsidRPr="009D725C" w:rsidRDefault="00EB7DB9" w:rsidP="00A13524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B7DB9">
        <w:rPr>
          <w:rFonts w:ascii="Times New Roman" w:hAnsi="Times New Roman" w:cs="Times New Roman"/>
          <w:sz w:val="28"/>
          <w:szCs w:val="28"/>
        </w:rPr>
        <w:t xml:space="preserve">№ 394-пп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7DB9">
        <w:rPr>
          <w:rFonts w:ascii="Times New Roman" w:hAnsi="Times New Roman" w:cs="Times New Roman"/>
          <w:spacing w:val="2"/>
          <w:sz w:val="28"/>
          <w:szCs w:val="28"/>
        </w:rPr>
        <w:t xml:space="preserve">Об утверждении перечня видов регионального государственного контроля (надзора), осуществляемых органами исполнительной власти области, формируемыми правительством Еврейской автономной области, в отношении которых применяется </w:t>
      </w:r>
      <w:proofErr w:type="spellStart"/>
      <w:proofErr w:type="gramStart"/>
      <w:r w:rsidRPr="00EB7DB9">
        <w:rPr>
          <w:rFonts w:ascii="Times New Roman" w:hAnsi="Times New Roman" w:cs="Times New Roman"/>
          <w:spacing w:val="2"/>
          <w:sz w:val="28"/>
          <w:szCs w:val="28"/>
        </w:rPr>
        <w:t>риск-ориентированный</w:t>
      </w:r>
      <w:proofErr w:type="spellEnd"/>
      <w:proofErr w:type="gramEnd"/>
      <w:r w:rsidRPr="00EB7DB9">
        <w:rPr>
          <w:rFonts w:ascii="Times New Roman" w:hAnsi="Times New Roman" w:cs="Times New Roman"/>
          <w:spacing w:val="2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981D1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81D1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033A5">
        <w:rPr>
          <w:rFonts w:ascii="Times New Roman" w:hAnsi="Times New Roman" w:cs="Times New Roman"/>
          <w:color w:val="000000"/>
          <w:sz w:val="28"/>
          <w:szCs w:val="28"/>
        </w:rPr>
        <w:t>равительство Еврейской автономной области</w:t>
      </w:r>
    </w:p>
    <w:p w:rsidR="00543E7C" w:rsidRDefault="003E3946" w:rsidP="001033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D725C" w:rsidRDefault="00A13524" w:rsidP="00F1179E">
      <w:pPr>
        <w:pStyle w:val="a3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149E5">
        <w:rPr>
          <w:rFonts w:ascii="Times New Roman" w:hAnsi="Times New Roman" w:cs="Times New Roman"/>
          <w:sz w:val="28"/>
          <w:szCs w:val="28"/>
        </w:rPr>
        <w:t xml:space="preserve"> </w:t>
      </w:r>
      <w:r w:rsidR="00F1179E">
        <w:rPr>
          <w:rFonts w:ascii="Times New Roman" w:hAnsi="Times New Roman" w:cs="Times New Roman"/>
          <w:sz w:val="28"/>
          <w:szCs w:val="28"/>
        </w:rPr>
        <w:t>Внести в</w:t>
      </w:r>
      <w:r w:rsidR="009D725C">
        <w:rPr>
          <w:rFonts w:ascii="Times New Roman" w:hAnsi="Times New Roman" w:cs="Times New Roman"/>
          <w:sz w:val="28"/>
          <w:szCs w:val="28"/>
        </w:rPr>
        <w:t xml:space="preserve"> </w:t>
      </w:r>
      <w:r w:rsidR="009D725C" w:rsidRPr="00F00967">
        <w:rPr>
          <w:rFonts w:ascii="Times New Roman" w:hAnsi="Times New Roman" w:cs="Times New Roman"/>
          <w:spacing w:val="2"/>
          <w:sz w:val="28"/>
          <w:szCs w:val="28"/>
        </w:rPr>
        <w:t>постановлени</w:t>
      </w:r>
      <w:r w:rsidR="00F1179E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9D725C" w:rsidRPr="005149E5">
        <w:rPr>
          <w:rFonts w:ascii="Times New Roman" w:hAnsi="Times New Roman" w:cs="Times New Roman"/>
          <w:spacing w:val="2"/>
          <w:sz w:val="28"/>
          <w:szCs w:val="28"/>
        </w:rPr>
        <w:t xml:space="preserve"> правительства Еврейской автономной области от 2</w:t>
      </w:r>
      <w:r w:rsidR="009D725C">
        <w:rPr>
          <w:rFonts w:ascii="Times New Roman" w:hAnsi="Times New Roman" w:cs="Times New Roman"/>
          <w:spacing w:val="2"/>
          <w:sz w:val="28"/>
          <w:szCs w:val="28"/>
        </w:rPr>
        <w:t>7</w:t>
      </w:r>
      <w:r w:rsidR="009D725C" w:rsidRPr="005149E5">
        <w:rPr>
          <w:rFonts w:ascii="Times New Roman" w:hAnsi="Times New Roman" w:cs="Times New Roman"/>
          <w:spacing w:val="2"/>
          <w:sz w:val="28"/>
          <w:szCs w:val="28"/>
        </w:rPr>
        <w:t>.0</w:t>
      </w:r>
      <w:r w:rsidR="009D725C"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9D725C" w:rsidRPr="005149E5">
        <w:rPr>
          <w:rFonts w:ascii="Times New Roman" w:hAnsi="Times New Roman" w:cs="Times New Roman"/>
          <w:spacing w:val="2"/>
          <w:sz w:val="28"/>
          <w:szCs w:val="28"/>
        </w:rPr>
        <w:t>.201</w:t>
      </w:r>
      <w:r w:rsidR="009D725C">
        <w:rPr>
          <w:rFonts w:ascii="Times New Roman" w:hAnsi="Times New Roman" w:cs="Times New Roman"/>
          <w:spacing w:val="2"/>
          <w:sz w:val="28"/>
          <w:szCs w:val="28"/>
        </w:rPr>
        <w:t>7</w:t>
      </w:r>
      <w:r w:rsidR="009D725C" w:rsidRPr="005149E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D725C">
        <w:rPr>
          <w:rFonts w:ascii="Times New Roman" w:hAnsi="Times New Roman" w:cs="Times New Roman"/>
          <w:spacing w:val="2"/>
          <w:sz w:val="28"/>
          <w:szCs w:val="28"/>
        </w:rPr>
        <w:t>№</w:t>
      </w:r>
      <w:r w:rsidR="009D725C" w:rsidRPr="005149E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D725C">
        <w:rPr>
          <w:rFonts w:ascii="Times New Roman" w:hAnsi="Times New Roman" w:cs="Times New Roman"/>
          <w:spacing w:val="2"/>
          <w:sz w:val="28"/>
          <w:szCs w:val="28"/>
        </w:rPr>
        <w:t>167</w:t>
      </w:r>
      <w:r w:rsidR="009D725C" w:rsidRPr="005149E5">
        <w:rPr>
          <w:rFonts w:ascii="Times New Roman" w:hAnsi="Times New Roman" w:cs="Times New Roman"/>
          <w:spacing w:val="2"/>
          <w:sz w:val="28"/>
          <w:szCs w:val="28"/>
        </w:rPr>
        <w:t>-п</w:t>
      </w:r>
      <w:r w:rsidR="009D725C">
        <w:rPr>
          <w:rFonts w:ascii="Times New Roman" w:hAnsi="Times New Roman" w:cs="Times New Roman"/>
          <w:spacing w:val="2"/>
          <w:sz w:val="28"/>
          <w:szCs w:val="28"/>
        </w:rPr>
        <w:t>п</w:t>
      </w:r>
      <w:r w:rsidR="00F1179E">
        <w:rPr>
          <w:rFonts w:ascii="Times New Roman" w:hAnsi="Times New Roman" w:cs="Times New Roman"/>
          <w:spacing w:val="2"/>
          <w:sz w:val="28"/>
          <w:szCs w:val="28"/>
        </w:rPr>
        <w:t xml:space="preserve"> «Об утверждении </w:t>
      </w:r>
      <w:r w:rsidR="00F1179E">
        <w:rPr>
          <w:rFonts w:ascii="Times New Roman" w:hAnsi="Times New Roman" w:cs="Times New Roman"/>
          <w:sz w:val="28"/>
          <w:szCs w:val="28"/>
        </w:rPr>
        <w:t>Поряд</w:t>
      </w:r>
      <w:r w:rsidR="00F1179E" w:rsidRPr="005149E5">
        <w:rPr>
          <w:rFonts w:ascii="Times New Roman" w:hAnsi="Times New Roman" w:cs="Times New Roman"/>
          <w:sz w:val="28"/>
          <w:szCs w:val="28"/>
        </w:rPr>
        <w:t>к</w:t>
      </w:r>
      <w:r w:rsidR="00F1179E">
        <w:rPr>
          <w:rFonts w:ascii="Times New Roman" w:hAnsi="Times New Roman" w:cs="Times New Roman"/>
          <w:sz w:val="28"/>
          <w:szCs w:val="28"/>
        </w:rPr>
        <w:t>а</w:t>
      </w:r>
      <w:r w:rsidR="00F1179E" w:rsidRPr="005149E5">
        <w:rPr>
          <w:rFonts w:ascii="Times New Roman" w:hAnsi="Times New Roman" w:cs="Times New Roman"/>
          <w:sz w:val="28"/>
          <w:szCs w:val="28"/>
        </w:rPr>
        <w:t xml:space="preserve"> осуществления регионального государственного надзора в области технического состояния самоходных машин и других видов техник</w:t>
      </w:r>
      <w:r w:rsidR="00F1179E">
        <w:rPr>
          <w:rFonts w:ascii="Times New Roman" w:hAnsi="Times New Roman" w:cs="Times New Roman"/>
          <w:sz w:val="28"/>
          <w:szCs w:val="28"/>
        </w:rPr>
        <w:t>и» следующие изменения и дополнения</w:t>
      </w:r>
      <w:r w:rsidR="00F1179E">
        <w:rPr>
          <w:rFonts w:ascii="Times New Roman" w:hAnsi="Times New Roman" w:cs="Times New Roman"/>
          <w:color w:val="2D2D2D"/>
          <w:spacing w:val="2"/>
          <w:sz w:val="28"/>
          <w:szCs w:val="28"/>
        </w:rPr>
        <w:t>:</w:t>
      </w:r>
    </w:p>
    <w:p w:rsidR="009D725C" w:rsidRDefault="009D725C" w:rsidP="00A135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1</w:t>
      </w:r>
      <w:r w:rsidRPr="00F8251C">
        <w:rPr>
          <w:rFonts w:ascii="Times New Roman" w:hAnsi="Times New Roman" w:cs="Times New Roman"/>
          <w:spacing w:val="2"/>
          <w:sz w:val="28"/>
          <w:szCs w:val="28"/>
        </w:rPr>
        <w:t xml:space="preserve">.1. </w:t>
      </w:r>
      <w:r w:rsidR="00F1179E">
        <w:rPr>
          <w:rFonts w:ascii="Times New Roman" w:hAnsi="Times New Roman" w:cs="Times New Roman"/>
          <w:spacing w:val="2"/>
          <w:sz w:val="28"/>
          <w:szCs w:val="28"/>
        </w:rPr>
        <w:t xml:space="preserve">В названии и пункте 1 </w:t>
      </w:r>
      <w:r w:rsidR="00B80E80">
        <w:rPr>
          <w:rFonts w:ascii="Times New Roman" w:hAnsi="Times New Roman" w:cs="Times New Roman"/>
          <w:spacing w:val="2"/>
          <w:sz w:val="28"/>
          <w:szCs w:val="28"/>
        </w:rPr>
        <w:t>слова «</w:t>
      </w:r>
      <w:r w:rsidR="00F1179E">
        <w:rPr>
          <w:rFonts w:ascii="Times New Roman" w:hAnsi="Times New Roman" w:cs="Times New Roman"/>
          <w:spacing w:val="2"/>
          <w:sz w:val="28"/>
          <w:szCs w:val="28"/>
        </w:rPr>
        <w:t xml:space="preserve">самоходных машин и других видов техники» заменить </w:t>
      </w:r>
      <w:r w:rsidR="00B80E80">
        <w:rPr>
          <w:rFonts w:ascii="Times New Roman" w:hAnsi="Times New Roman" w:cs="Times New Roman"/>
          <w:spacing w:val="2"/>
          <w:sz w:val="28"/>
          <w:szCs w:val="28"/>
        </w:rPr>
        <w:t xml:space="preserve"> словами «</w:t>
      </w:r>
      <w:r w:rsidR="00F1179E">
        <w:rPr>
          <w:rFonts w:ascii="Times New Roman" w:hAnsi="Times New Roman" w:cs="Times New Roman"/>
          <w:spacing w:val="2"/>
          <w:sz w:val="28"/>
          <w:szCs w:val="28"/>
        </w:rPr>
        <w:t>самоходных машин и других видов техники и</w:t>
      </w:r>
      <w:r w:rsidR="00B80E80">
        <w:rPr>
          <w:rFonts w:ascii="Times New Roman" w:hAnsi="Times New Roman" w:cs="Times New Roman"/>
          <w:spacing w:val="2"/>
          <w:sz w:val="28"/>
          <w:szCs w:val="28"/>
        </w:rPr>
        <w:t xml:space="preserve"> аттракционов».</w:t>
      </w:r>
    </w:p>
    <w:p w:rsidR="00F1179E" w:rsidRDefault="00F1179E" w:rsidP="00A135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Поряд</w:t>
      </w:r>
      <w:r w:rsidRPr="005149E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49E5">
        <w:rPr>
          <w:rFonts w:ascii="Times New Roman" w:hAnsi="Times New Roman" w:cs="Times New Roman"/>
          <w:sz w:val="28"/>
          <w:szCs w:val="28"/>
        </w:rPr>
        <w:t xml:space="preserve"> осуществления регионального государственного надзора в области технического состояния самоходных машин и других видов техник</w:t>
      </w:r>
      <w:r>
        <w:rPr>
          <w:rFonts w:ascii="Times New Roman" w:hAnsi="Times New Roman" w:cs="Times New Roman"/>
          <w:sz w:val="28"/>
          <w:szCs w:val="28"/>
        </w:rPr>
        <w:t xml:space="preserve">и, утвержденном  вышеуказанным постановлением: </w:t>
      </w:r>
    </w:p>
    <w:p w:rsidR="00F1179E" w:rsidRDefault="009D725C" w:rsidP="00F117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80E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179E">
        <w:rPr>
          <w:rFonts w:ascii="Times New Roman" w:hAnsi="Times New Roman" w:cs="Times New Roman"/>
          <w:sz w:val="28"/>
          <w:szCs w:val="28"/>
        </w:rPr>
        <w:t xml:space="preserve">1. В названии и по тексту </w:t>
      </w:r>
      <w:r w:rsidR="00F1179E">
        <w:rPr>
          <w:rFonts w:ascii="Times New Roman" w:hAnsi="Times New Roman" w:cs="Times New Roman"/>
          <w:spacing w:val="2"/>
          <w:sz w:val="28"/>
          <w:szCs w:val="28"/>
        </w:rPr>
        <w:t>слова «самоходных машин и других видов техники» заменить  словами «самоходных машин и других видов техники и аттракционов».</w:t>
      </w:r>
    </w:p>
    <w:p w:rsidR="005149E5" w:rsidRPr="00DF6576" w:rsidRDefault="00DF6576" w:rsidP="00DF65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1179E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. Дополнить пунктами </w:t>
      </w:r>
      <w:r w:rsidR="00CC44AB">
        <w:rPr>
          <w:rFonts w:ascii="Times New Roman" w:hAnsi="Times New Roman" w:cs="Times New Roman"/>
          <w:sz w:val="28"/>
          <w:szCs w:val="28"/>
        </w:rPr>
        <w:t>9</w:t>
      </w:r>
      <w:r w:rsidR="004E1AFE">
        <w:rPr>
          <w:rFonts w:ascii="Times New Roman" w:hAnsi="Times New Roman" w:cs="Times New Roman"/>
          <w:sz w:val="28"/>
          <w:szCs w:val="28"/>
        </w:rPr>
        <w:t>-1</w:t>
      </w:r>
      <w:r w:rsidR="00CC44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576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следующего содержания</w:t>
      </w:r>
      <w:r w:rsidR="00981D1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5149E5" w:rsidRPr="00DF6576" w:rsidRDefault="00DF6576" w:rsidP="005D07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C44AB">
        <w:rPr>
          <w:rFonts w:ascii="Times New Roman" w:hAnsi="Times New Roman" w:cs="Times New Roman"/>
          <w:sz w:val="28"/>
          <w:szCs w:val="28"/>
        </w:rPr>
        <w:t>9</w:t>
      </w:r>
      <w:r w:rsidR="005149E5" w:rsidRPr="00DF6576">
        <w:rPr>
          <w:rFonts w:ascii="Times New Roman" w:hAnsi="Times New Roman" w:cs="Times New Roman"/>
          <w:sz w:val="28"/>
          <w:szCs w:val="28"/>
        </w:rPr>
        <w:t>. Отнесение деятельности юридических лиц и индивидуальных предпринимателей</w:t>
      </w:r>
      <w:r w:rsidR="005D074D" w:rsidRPr="005D074D">
        <w:rPr>
          <w:rFonts w:ascii="Times New Roman" w:hAnsi="Times New Roman" w:cs="Times New Roman"/>
          <w:sz w:val="28"/>
          <w:szCs w:val="28"/>
        </w:rPr>
        <w:t xml:space="preserve"> </w:t>
      </w:r>
      <w:r w:rsidR="005D074D">
        <w:rPr>
          <w:rFonts w:ascii="Times New Roman" w:hAnsi="Times New Roman" w:cs="Times New Roman"/>
          <w:sz w:val="28"/>
          <w:szCs w:val="28"/>
        </w:rPr>
        <w:t>и (или) используемых ими производственных объ</w:t>
      </w:r>
      <w:r w:rsidR="007A0582">
        <w:rPr>
          <w:rFonts w:ascii="Times New Roman" w:hAnsi="Times New Roman" w:cs="Times New Roman"/>
          <w:sz w:val="28"/>
          <w:szCs w:val="28"/>
        </w:rPr>
        <w:t xml:space="preserve">ектов к определенной категории риска при осуществлении </w:t>
      </w:r>
      <w:r w:rsidR="005D074D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надзора в области технического состояния и эксплуатации самоходных машин и других видов техники </w:t>
      </w:r>
      <w:r w:rsidR="005149E5" w:rsidRPr="00DF6576">
        <w:rPr>
          <w:rFonts w:ascii="Times New Roman" w:hAnsi="Times New Roman" w:cs="Times New Roman"/>
          <w:sz w:val="28"/>
          <w:szCs w:val="28"/>
        </w:rPr>
        <w:t>определяется в соответствии с критериями согласно приложению к настоящему Порядку.</w:t>
      </w:r>
    </w:p>
    <w:p w:rsidR="005149E5" w:rsidRPr="00DF6576" w:rsidRDefault="005149E5" w:rsidP="005D07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576">
        <w:rPr>
          <w:rFonts w:ascii="Times New Roman" w:hAnsi="Times New Roman" w:cs="Times New Roman"/>
          <w:sz w:val="28"/>
          <w:szCs w:val="28"/>
        </w:rPr>
        <w:t>1</w:t>
      </w:r>
      <w:r w:rsidR="00CC44AB">
        <w:rPr>
          <w:rFonts w:ascii="Times New Roman" w:hAnsi="Times New Roman" w:cs="Times New Roman"/>
          <w:sz w:val="28"/>
          <w:szCs w:val="28"/>
        </w:rPr>
        <w:t>0</w:t>
      </w:r>
      <w:r w:rsidRPr="00DF6576">
        <w:rPr>
          <w:rFonts w:ascii="Times New Roman" w:hAnsi="Times New Roman" w:cs="Times New Roman"/>
          <w:sz w:val="28"/>
          <w:szCs w:val="28"/>
        </w:rPr>
        <w:t>. Установить периодичность проведения плановых проверок юридических лиц и индивидуальных предпринимателей в зависимости от присвоенной их деятельности категории риска:</w:t>
      </w:r>
    </w:p>
    <w:p w:rsidR="005149E5" w:rsidRDefault="005D074D" w:rsidP="005D07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49E5" w:rsidRPr="00DF6576">
        <w:rPr>
          <w:rFonts w:ascii="Times New Roman" w:hAnsi="Times New Roman" w:cs="Times New Roman"/>
          <w:sz w:val="28"/>
          <w:szCs w:val="28"/>
        </w:rPr>
        <w:t xml:space="preserve">для категории </w:t>
      </w:r>
      <w:r w:rsidR="00C26327">
        <w:rPr>
          <w:rFonts w:ascii="Times New Roman" w:hAnsi="Times New Roman" w:cs="Times New Roman"/>
          <w:sz w:val="28"/>
          <w:szCs w:val="28"/>
        </w:rPr>
        <w:t>чрезвычайно высокого</w:t>
      </w:r>
      <w:r w:rsidR="005149E5" w:rsidRPr="00DF6576">
        <w:rPr>
          <w:rFonts w:ascii="Times New Roman" w:hAnsi="Times New Roman" w:cs="Times New Roman"/>
          <w:sz w:val="28"/>
          <w:szCs w:val="28"/>
        </w:rPr>
        <w:t xml:space="preserve"> риска - один раз в календарном году;</w:t>
      </w:r>
    </w:p>
    <w:p w:rsidR="00F00967" w:rsidRDefault="00F00967" w:rsidP="00F009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категории </w:t>
      </w:r>
      <w:r w:rsidRPr="00DF6576">
        <w:rPr>
          <w:rFonts w:ascii="Times New Roman" w:hAnsi="Times New Roman" w:cs="Times New Roman"/>
          <w:sz w:val="28"/>
          <w:szCs w:val="28"/>
        </w:rPr>
        <w:t>высокого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576">
        <w:rPr>
          <w:rFonts w:ascii="Times New Roman" w:hAnsi="Times New Roman" w:cs="Times New Roman"/>
          <w:sz w:val="28"/>
          <w:szCs w:val="28"/>
        </w:rPr>
        <w:t xml:space="preserve">риска - один раз в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DF657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6576">
        <w:rPr>
          <w:rFonts w:ascii="Times New Roman" w:hAnsi="Times New Roman" w:cs="Times New Roman"/>
          <w:sz w:val="28"/>
          <w:szCs w:val="28"/>
        </w:rPr>
        <w:t>;</w:t>
      </w:r>
    </w:p>
    <w:p w:rsidR="00F00967" w:rsidRPr="00DF6576" w:rsidRDefault="00F00967" w:rsidP="00F009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6576">
        <w:rPr>
          <w:rFonts w:ascii="Times New Roman" w:hAnsi="Times New Roman" w:cs="Times New Roman"/>
          <w:sz w:val="28"/>
          <w:szCs w:val="28"/>
        </w:rPr>
        <w:t xml:space="preserve">для категории </w:t>
      </w:r>
      <w:r>
        <w:rPr>
          <w:rFonts w:ascii="Times New Roman" w:hAnsi="Times New Roman" w:cs="Times New Roman"/>
          <w:sz w:val="28"/>
          <w:szCs w:val="28"/>
        </w:rPr>
        <w:t>значительного</w:t>
      </w:r>
      <w:r w:rsidRPr="00DF6576">
        <w:rPr>
          <w:rFonts w:ascii="Times New Roman" w:hAnsi="Times New Roman" w:cs="Times New Roman"/>
          <w:sz w:val="28"/>
          <w:szCs w:val="28"/>
        </w:rPr>
        <w:t xml:space="preserve"> риска - один раз в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F657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6576">
        <w:rPr>
          <w:rFonts w:ascii="Times New Roman" w:hAnsi="Times New Roman" w:cs="Times New Roman"/>
          <w:sz w:val="28"/>
          <w:szCs w:val="28"/>
        </w:rPr>
        <w:t>;</w:t>
      </w:r>
    </w:p>
    <w:p w:rsidR="005149E5" w:rsidRPr="007B5E65" w:rsidRDefault="005D074D" w:rsidP="00DF65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A4C84">
        <w:rPr>
          <w:rFonts w:ascii="Times New Roman" w:hAnsi="Times New Roman" w:cs="Times New Roman"/>
          <w:sz w:val="28"/>
          <w:szCs w:val="28"/>
        </w:rPr>
        <w:t>для категории</w:t>
      </w:r>
      <w:r w:rsidR="00C26327">
        <w:rPr>
          <w:rFonts w:ascii="Times New Roman" w:hAnsi="Times New Roman" w:cs="Times New Roman"/>
          <w:sz w:val="28"/>
          <w:szCs w:val="28"/>
        </w:rPr>
        <w:t xml:space="preserve"> </w:t>
      </w:r>
      <w:r w:rsidR="005149E5" w:rsidRPr="00DF6576">
        <w:rPr>
          <w:rFonts w:ascii="Times New Roman" w:hAnsi="Times New Roman" w:cs="Times New Roman"/>
          <w:sz w:val="28"/>
          <w:szCs w:val="28"/>
        </w:rPr>
        <w:t xml:space="preserve">среднего риска - не чаще чем один раз в </w:t>
      </w:r>
      <w:r w:rsidR="00F00967">
        <w:rPr>
          <w:rFonts w:ascii="Times New Roman" w:hAnsi="Times New Roman" w:cs="Times New Roman"/>
          <w:sz w:val="28"/>
          <w:szCs w:val="28"/>
        </w:rPr>
        <w:t>4</w:t>
      </w:r>
      <w:r w:rsidR="005149E5" w:rsidRPr="00DF6576">
        <w:rPr>
          <w:rFonts w:ascii="Times New Roman" w:hAnsi="Times New Roman" w:cs="Times New Roman"/>
          <w:sz w:val="28"/>
          <w:szCs w:val="28"/>
        </w:rPr>
        <w:t xml:space="preserve"> года</w:t>
      </w:r>
      <w:r w:rsidR="007B5E65" w:rsidRPr="007B5E65">
        <w:rPr>
          <w:rFonts w:ascii="Times New Roman" w:hAnsi="Times New Roman" w:cs="Times New Roman"/>
          <w:sz w:val="28"/>
          <w:szCs w:val="28"/>
        </w:rPr>
        <w:t xml:space="preserve"> </w:t>
      </w:r>
      <w:r w:rsidR="007B5E65">
        <w:rPr>
          <w:rFonts w:ascii="Times New Roman" w:hAnsi="Times New Roman" w:cs="Times New Roman"/>
          <w:sz w:val="28"/>
          <w:szCs w:val="28"/>
        </w:rPr>
        <w:t>и не реже 1 раза в 5 лет.</w:t>
      </w:r>
    </w:p>
    <w:p w:rsidR="004E1AFE" w:rsidRDefault="005149E5" w:rsidP="005D07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74D">
        <w:rPr>
          <w:rFonts w:ascii="Times New Roman" w:hAnsi="Times New Roman" w:cs="Times New Roman"/>
          <w:sz w:val="28"/>
          <w:szCs w:val="28"/>
        </w:rPr>
        <w:t>В отношении юридических лиц и индивидуальных предпринимателей, чья деятельность отнесена к категории низкого риска, плановые проверки не проводятся.</w:t>
      </w:r>
    </w:p>
    <w:p w:rsidR="004E1AFE" w:rsidRPr="004E1AFE" w:rsidRDefault="004E1AFE" w:rsidP="004E1A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AFE">
        <w:rPr>
          <w:rFonts w:ascii="Times New Roman" w:hAnsi="Times New Roman" w:cs="Times New Roman"/>
          <w:sz w:val="28"/>
          <w:szCs w:val="28"/>
        </w:rPr>
        <w:t>1</w:t>
      </w:r>
      <w:r w:rsidR="00CC44AB">
        <w:rPr>
          <w:rFonts w:ascii="Times New Roman" w:hAnsi="Times New Roman" w:cs="Times New Roman"/>
          <w:sz w:val="28"/>
          <w:szCs w:val="28"/>
        </w:rPr>
        <w:t>1</w:t>
      </w:r>
      <w:r w:rsidRPr="004E1A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E1AFE">
        <w:rPr>
          <w:rFonts w:ascii="Times New Roman" w:hAnsi="Times New Roman" w:cs="Times New Roman"/>
          <w:sz w:val="28"/>
          <w:szCs w:val="28"/>
        </w:rPr>
        <w:t xml:space="preserve">Отнесение деятельности юридических лиц и индивидуальных предпринимателей к категориям риска, изменение категории риска на более высокую либо на более низкую категорию осуществляются на основании приказа </w:t>
      </w:r>
      <w:r w:rsidR="00A25387">
        <w:rPr>
          <w:rFonts w:ascii="Times New Roman" w:hAnsi="Times New Roman" w:cs="Times New Roman"/>
          <w:sz w:val="28"/>
          <w:szCs w:val="28"/>
        </w:rPr>
        <w:t>государственной инспекции правительства Еврейской автономной области по надзору за техническим состоянием самоходных машин и других видов техники</w:t>
      </w:r>
      <w:r w:rsidRPr="004E1A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1AFE">
        <w:rPr>
          <w:rFonts w:ascii="Times New Roman" w:hAnsi="Times New Roman" w:cs="Times New Roman"/>
          <w:sz w:val="28"/>
          <w:szCs w:val="28"/>
        </w:rPr>
        <w:t xml:space="preserve"> При отсутствии приказа </w:t>
      </w:r>
      <w:r w:rsidR="00A25387">
        <w:rPr>
          <w:rFonts w:ascii="Times New Roman" w:hAnsi="Times New Roman" w:cs="Times New Roman"/>
          <w:sz w:val="28"/>
          <w:szCs w:val="28"/>
        </w:rPr>
        <w:t>государственной инспекции правительства Еврейской автономной области по надзору за техническим состоянием самоходных машин и других видов техники</w:t>
      </w:r>
      <w:r w:rsidR="00A25387" w:rsidRPr="004E1AFE">
        <w:rPr>
          <w:rFonts w:ascii="Times New Roman" w:hAnsi="Times New Roman" w:cs="Times New Roman"/>
          <w:sz w:val="28"/>
          <w:szCs w:val="28"/>
        </w:rPr>
        <w:t xml:space="preserve"> </w:t>
      </w:r>
      <w:r w:rsidRPr="004E1AFE">
        <w:rPr>
          <w:rFonts w:ascii="Times New Roman" w:hAnsi="Times New Roman" w:cs="Times New Roman"/>
          <w:sz w:val="28"/>
          <w:szCs w:val="28"/>
        </w:rPr>
        <w:t>об отнесении деятельности юридических лиц и индивидуальных предпринимателей к определенной категории риска их деятельность считается отнесенной к категории низкого риска.</w:t>
      </w:r>
    </w:p>
    <w:p w:rsidR="005149E5" w:rsidRDefault="004E1AFE" w:rsidP="004E1A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1AFE">
        <w:rPr>
          <w:rFonts w:ascii="Times New Roman" w:hAnsi="Times New Roman" w:cs="Times New Roman"/>
          <w:sz w:val="28"/>
          <w:szCs w:val="28"/>
        </w:rPr>
        <w:t xml:space="preserve"> </w:t>
      </w:r>
      <w:r w:rsidRPr="004E1AFE">
        <w:rPr>
          <w:rFonts w:ascii="Times New Roman" w:hAnsi="Times New Roman" w:cs="Times New Roman"/>
          <w:sz w:val="28"/>
          <w:szCs w:val="28"/>
        </w:rPr>
        <w:tab/>
        <w:t>1</w:t>
      </w:r>
      <w:r w:rsidR="00CC44AB">
        <w:rPr>
          <w:rFonts w:ascii="Times New Roman" w:hAnsi="Times New Roman" w:cs="Times New Roman"/>
          <w:sz w:val="28"/>
          <w:szCs w:val="28"/>
        </w:rPr>
        <w:t>2</w:t>
      </w:r>
      <w:r w:rsidRPr="004E1AFE">
        <w:rPr>
          <w:rFonts w:ascii="Times New Roman" w:hAnsi="Times New Roman" w:cs="Times New Roman"/>
          <w:sz w:val="28"/>
          <w:szCs w:val="28"/>
        </w:rPr>
        <w:t xml:space="preserve">. При отнесении деятельности юридических лиц и индивидуальных предпринимателей и используемых ими объектов к категориям высокого и значительного риска орган </w:t>
      </w:r>
      <w:proofErr w:type="spellStart"/>
      <w:r w:rsidRPr="004E1AFE">
        <w:rPr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 w:rsidRPr="004E1AFE">
        <w:rPr>
          <w:rFonts w:ascii="Times New Roman" w:hAnsi="Times New Roman" w:cs="Times New Roman"/>
          <w:sz w:val="28"/>
          <w:szCs w:val="28"/>
        </w:rPr>
        <w:t xml:space="preserve"> размещает соответствующую и</w:t>
      </w:r>
      <w:r>
        <w:rPr>
          <w:rFonts w:ascii="Times New Roman" w:hAnsi="Times New Roman" w:cs="Times New Roman"/>
          <w:sz w:val="28"/>
          <w:szCs w:val="28"/>
        </w:rPr>
        <w:t>нформацию на официальном сайте</w:t>
      </w:r>
      <w:r w:rsidRPr="004E1AFE">
        <w:rPr>
          <w:rFonts w:ascii="Times New Roman" w:hAnsi="Times New Roman" w:cs="Times New Roman"/>
          <w:sz w:val="28"/>
          <w:szCs w:val="28"/>
        </w:rPr>
        <w:t>, с учетом требований законодательства Российской Федерации о защите государственной тайны</w:t>
      </w:r>
      <w:proofErr w:type="gramStart"/>
      <w:r w:rsidRPr="004E1AFE">
        <w:rPr>
          <w:rFonts w:ascii="Times New Roman" w:hAnsi="Times New Roman" w:cs="Times New Roman"/>
          <w:sz w:val="28"/>
          <w:szCs w:val="28"/>
        </w:rPr>
        <w:t>.</w:t>
      </w:r>
      <w:r w:rsidR="005D074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F6576" w:rsidRPr="005D074D" w:rsidRDefault="00DF6576" w:rsidP="005D074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spacing w:val="2"/>
          <w:sz w:val="28"/>
          <w:szCs w:val="28"/>
        </w:rPr>
      </w:pPr>
      <w:r w:rsidRPr="005D074D">
        <w:rPr>
          <w:spacing w:val="2"/>
          <w:sz w:val="28"/>
          <w:szCs w:val="28"/>
        </w:rPr>
        <w:t>1.</w:t>
      </w:r>
      <w:r w:rsidR="00B80E80">
        <w:rPr>
          <w:spacing w:val="2"/>
          <w:sz w:val="28"/>
          <w:szCs w:val="28"/>
        </w:rPr>
        <w:t>4</w:t>
      </w:r>
      <w:r w:rsidRPr="005D074D">
        <w:rPr>
          <w:spacing w:val="2"/>
          <w:sz w:val="28"/>
          <w:szCs w:val="28"/>
        </w:rPr>
        <w:t>. Дополнить приложением следующего содержания:</w:t>
      </w:r>
    </w:p>
    <w:p w:rsidR="00DF6576" w:rsidRDefault="005D074D" w:rsidP="00DF657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</w:p>
    <w:p w:rsidR="006B2FDF" w:rsidRDefault="005D074D" w:rsidP="002A2BE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6B2FDF" w:rsidSect="00F7676C">
          <w:headerReference w:type="default" r:id="rId8"/>
          <w:headerReference w:type="first" r:id="rId9"/>
          <w:pgSz w:w="11906" w:h="16838" w:code="9"/>
          <w:pgMar w:top="851" w:right="737" w:bottom="1134" w:left="158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E7C" w:rsidRDefault="00981D1D" w:rsidP="005D074D">
      <w:pPr>
        <w:pStyle w:val="a3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D074D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 w:rsidR="005D074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D07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74D" w:rsidRDefault="005D074D" w:rsidP="005D074D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Порядку </w:t>
      </w:r>
      <w:r w:rsidRPr="005149E5">
        <w:rPr>
          <w:rFonts w:ascii="Times New Roman" w:hAnsi="Times New Roman" w:cs="Times New Roman"/>
          <w:sz w:val="28"/>
          <w:szCs w:val="28"/>
        </w:rPr>
        <w:t>осуществления регионального государственного надзора в области технического состояния самоходных машин и других видов техники</w:t>
      </w:r>
      <w:r w:rsidR="00B80E80">
        <w:rPr>
          <w:rFonts w:ascii="Times New Roman" w:hAnsi="Times New Roman" w:cs="Times New Roman"/>
          <w:sz w:val="28"/>
          <w:szCs w:val="28"/>
        </w:rPr>
        <w:t>, аттракционов</w:t>
      </w:r>
      <w:r w:rsidR="00F00967">
        <w:rPr>
          <w:rFonts w:ascii="Times New Roman" w:hAnsi="Times New Roman" w:cs="Times New Roman"/>
          <w:sz w:val="28"/>
          <w:szCs w:val="28"/>
        </w:rPr>
        <w:t>»</w:t>
      </w:r>
    </w:p>
    <w:p w:rsidR="006B2FDF" w:rsidRDefault="006B2FDF" w:rsidP="006B2FDF">
      <w:pPr>
        <w:pStyle w:val="a3"/>
        <w:ind w:left="991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2FDF" w:rsidRDefault="006B2FDF" w:rsidP="006B2FDF">
      <w:pPr>
        <w:jc w:val="center"/>
      </w:pPr>
    </w:p>
    <w:p w:rsidR="006B2FDF" w:rsidRDefault="006B2FDF" w:rsidP="006B2F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 </w:t>
      </w:r>
    </w:p>
    <w:p w:rsidR="006B2FDF" w:rsidRDefault="006B2FDF" w:rsidP="005D07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отнесения деятельности юридических лиц, индивидуальных предпринимателей и (или) используемых ими производственных объектов к определенной категории  риска при осуществлении  регионального государственного надзора в области технического состояния и эксплуатации самоходных машин и других видов техники</w:t>
      </w:r>
      <w:r w:rsidR="00BC2B2F">
        <w:rPr>
          <w:rFonts w:ascii="Times New Roman" w:hAnsi="Times New Roman" w:cs="Times New Roman"/>
          <w:sz w:val="28"/>
          <w:szCs w:val="28"/>
        </w:rPr>
        <w:t>, аттракционов</w:t>
      </w:r>
    </w:p>
    <w:p w:rsidR="006B2FDF" w:rsidRPr="00601CBC" w:rsidRDefault="006B2FDF" w:rsidP="006B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6487"/>
        <w:gridCol w:w="3310"/>
      </w:tblGrid>
      <w:tr w:rsidR="006B2FDF" w:rsidTr="005D074D">
        <w:tc>
          <w:tcPr>
            <w:tcW w:w="6487" w:type="dxa"/>
          </w:tcPr>
          <w:p w:rsidR="006B2FDF" w:rsidRPr="006B2FDF" w:rsidRDefault="006B2FDF" w:rsidP="006B2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310" w:type="dxa"/>
          </w:tcPr>
          <w:p w:rsidR="006B2FDF" w:rsidRPr="006B2FDF" w:rsidRDefault="006B2FDF" w:rsidP="006B2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риска</w:t>
            </w:r>
          </w:p>
        </w:tc>
      </w:tr>
      <w:tr w:rsidR="00AC746F" w:rsidTr="005D074D">
        <w:tc>
          <w:tcPr>
            <w:tcW w:w="6487" w:type="dxa"/>
          </w:tcPr>
          <w:p w:rsidR="00AC746F" w:rsidRDefault="00AC746F" w:rsidP="006B2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0" w:type="dxa"/>
          </w:tcPr>
          <w:p w:rsidR="00AC746F" w:rsidRDefault="00AC746F" w:rsidP="006B2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2FDF" w:rsidTr="005D074D">
        <w:tc>
          <w:tcPr>
            <w:tcW w:w="6487" w:type="dxa"/>
          </w:tcPr>
          <w:p w:rsidR="006B2FDF" w:rsidRPr="002A236B" w:rsidRDefault="006B2FDF" w:rsidP="00AC74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контроля деятельность которых связана с эксплуатацией одного и более аттракциона с высокой степенью потенциального биомеханического риски (</w:t>
            </w:r>
            <w:r w:rsidR="002A2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</w:t>
            </w:r>
            <w:r w:rsidR="002A236B">
              <w:rPr>
                <w:rFonts w:ascii="Times New Roman" w:hAnsi="Times New Roman" w:cs="Times New Roman"/>
                <w:sz w:val="24"/>
                <w:szCs w:val="24"/>
              </w:rPr>
              <w:t>-1) в соответствии с техническим регламентом Евразийского экономического союза «О безопасности аттракционов» (</w:t>
            </w:r>
            <w:proofErr w:type="gramStart"/>
            <w:r w:rsidR="002A236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="002A236B">
              <w:rPr>
                <w:rFonts w:ascii="Times New Roman" w:hAnsi="Times New Roman" w:cs="Times New Roman"/>
                <w:sz w:val="24"/>
                <w:szCs w:val="24"/>
              </w:rPr>
              <w:t xml:space="preserve"> ЕАЭС 038/2016),  принятым решением  Совета Евразийской экономической комиссии от 18.10.2016 № 114 «О техническом регламенте Евразийского экономического союза «О безопасности аттракционов»</w:t>
            </w:r>
            <w:r w:rsidR="004E1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36B">
              <w:rPr>
                <w:rFonts w:ascii="Times New Roman" w:hAnsi="Times New Roman" w:cs="Times New Roman"/>
                <w:sz w:val="24"/>
                <w:szCs w:val="24"/>
              </w:rPr>
              <w:t>(далее – технический регламент)</w:t>
            </w:r>
          </w:p>
        </w:tc>
        <w:tc>
          <w:tcPr>
            <w:tcW w:w="3310" w:type="dxa"/>
          </w:tcPr>
          <w:p w:rsidR="006B2FDF" w:rsidRPr="006B2FDF" w:rsidRDefault="00AC746F" w:rsidP="00AC74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A236B">
              <w:rPr>
                <w:rFonts w:ascii="Times New Roman" w:hAnsi="Times New Roman" w:cs="Times New Roman"/>
                <w:sz w:val="24"/>
                <w:szCs w:val="24"/>
              </w:rPr>
              <w:t>атегория чрезвычайно высокого риска</w:t>
            </w:r>
          </w:p>
        </w:tc>
      </w:tr>
      <w:tr w:rsidR="002A236B" w:rsidTr="005D074D">
        <w:tc>
          <w:tcPr>
            <w:tcW w:w="6487" w:type="dxa"/>
          </w:tcPr>
          <w:p w:rsidR="002A236B" w:rsidRPr="002A236B" w:rsidRDefault="002A236B" w:rsidP="00AC74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контроля</w:t>
            </w:r>
            <w:r w:rsidR="00AC74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которых связана с эксплуатацией одного и более аттракциона со средней степенью потенциального биомеханического риски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-2) в соответствии с техническим регламентом, за исключением субъектов контроля, деятельность которых отнесена к категории чрезвычайно высокого риска</w:t>
            </w:r>
          </w:p>
        </w:tc>
        <w:tc>
          <w:tcPr>
            <w:tcW w:w="3310" w:type="dxa"/>
          </w:tcPr>
          <w:p w:rsidR="002A236B" w:rsidRPr="006B2FDF" w:rsidRDefault="00AC746F" w:rsidP="00AC74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A236B">
              <w:rPr>
                <w:rFonts w:ascii="Times New Roman" w:hAnsi="Times New Roman" w:cs="Times New Roman"/>
                <w:sz w:val="24"/>
                <w:szCs w:val="24"/>
              </w:rPr>
              <w:t>атегория высокого риска</w:t>
            </w:r>
          </w:p>
        </w:tc>
      </w:tr>
      <w:tr w:rsidR="002A236B" w:rsidTr="005D074D">
        <w:tc>
          <w:tcPr>
            <w:tcW w:w="6487" w:type="dxa"/>
          </w:tcPr>
          <w:p w:rsidR="002A236B" w:rsidRPr="006B2FDF" w:rsidRDefault="00AC746F" w:rsidP="00AC74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контроля, деятельность которых связана с эксплуатацией одного и более аттракциона с  низкой степенью потенциального биомеханического риски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-3) в соответствии с техническим регламентом, за исключением субъектов контроля, деятельность которых отнесена к категории чрезвычайно высокого или высокого риска</w:t>
            </w:r>
          </w:p>
        </w:tc>
        <w:tc>
          <w:tcPr>
            <w:tcW w:w="3310" w:type="dxa"/>
          </w:tcPr>
          <w:p w:rsidR="002A236B" w:rsidRPr="006B2FDF" w:rsidRDefault="00AC746F" w:rsidP="00AC74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значительного риска</w:t>
            </w:r>
          </w:p>
        </w:tc>
      </w:tr>
      <w:tr w:rsidR="00AC746F" w:rsidTr="005D074D">
        <w:tc>
          <w:tcPr>
            <w:tcW w:w="6487" w:type="dxa"/>
          </w:tcPr>
          <w:p w:rsidR="00AC746F" w:rsidRDefault="00AC746F" w:rsidP="00AC74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контроля, деятельность которых связана с эксплуатацией 25 и более  единиц самоходной техники</w:t>
            </w:r>
          </w:p>
          <w:p w:rsidR="00AC746F" w:rsidRDefault="00AC746F" w:rsidP="00AC74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F" w:rsidRDefault="00AC746F" w:rsidP="00AC74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F" w:rsidRPr="006B2FDF" w:rsidRDefault="00AC746F" w:rsidP="00AC74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AC746F" w:rsidRPr="006B2FDF" w:rsidRDefault="00AC746F" w:rsidP="00AC74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среднего риска</w:t>
            </w:r>
          </w:p>
        </w:tc>
      </w:tr>
      <w:tr w:rsidR="002A236B" w:rsidTr="005D074D">
        <w:tc>
          <w:tcPr>
            <w:tcW w:w="6487" w:type="dxa"/>
          </w:tcPr>
          <w:p w:rsidR="002A236B" w:rsidRPr="006B2FDF" w:rsidRDefault="00AC746F" w:rsidP="00AC74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контроля, деятельность которых связана с эксплуатацией менее 25 единиц самоходной техники, а также субъекты контроля, деятельность которых связана с эксплуатацией одного и более аттракциона с  ничтожной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степенью потенциального биомеханического риски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-4) в соответствии с техническим регламентом, за исключением субъектов контроля, деятельность которых отнесена к категории чрезвычайно высокого, высокого или значительного риска</w:t>
            </w:r>
            <w:r w:rsidR="00F0096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</w:tc>
        <w:tc>
          <w:tcPr>
            <w:tcW w:w="3310" w:type="dxa"/>
          </w:tcPr>
          <w:p w:rsidR="002A236B" w:rsidRPr="006B2FDF" w:rsidRDefault="00AC746F" w:rsidP="00F009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 низкого риска</w:t>
            </w:r>
          </w:p>
        </w:tc>
      </w:tr>
    </w:tbl>
    <w:p w:rsidR="00F1179E" w:rsidRPr="00F1179E" w:rsidRDefault="00F1179E" w:rsidP="00F1179E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179E">
        <w:rPr>
          <w:rFonts w:ascii="Times New Roman" w:hAnsi="Times New Roman" w:cs="Times New Roman"/>
          <w:color w:val="auto"/>
          <w:sz w:val="28"/>
          <w:szCs w:val="28"/>
        </w:rPr>
        <w:lastRenderedPageBreak/>
        <w:t>1.3. Перечень должностных лиц, уполномоченных на осуществление регионального государственного надзора в области технического состояния самоходных машин и других видов техники</w:t>
      </w:r>
      <w:r w:rsidR="001872A1">
        <w:rPr>
          <w:rFonts w:ascii="Times New Roman" w:hAnsi="Times New Roman" w:cs="Times New Roman"/>
          <w:color w:val="auto"/>
          <w:sz w:val="28"/>
          <w:szCs w:val="28"/>
        </w:rPr>
        <w:t>, утвержденный вышеуказанным постановлением  изложить в следующей редакции:</w:t>
      </w:r>
    </w:p>
    <w:p w:rsidR="001872A1" w:rsidRPr="00701BDE" w:rsidRDefault="001872A1" w:rsidP="001872A1">
      <w:pPr>
        <w:pStyle w:val="aa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701BDE">
        <w:rPr>
          <w:rFonts w:ascii="Times New Roman" w:hAnsi="Times New Roman" w:cs="Times New Roman"/>
          <w:color w:val="auto"/>
          <w:sz w:val="28"/>
          <w:szCs w:val="28"/>
        </w:rPr>
        <w:t xml:space="preserve">Перечень </w:t>
      </w:r>
    </w:p>
    <w:p w:rsidR="001872A1" w:rsidRDefault="001872A1" w:rsidP="001872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1BDE">
        <w:rPr>
          <w:rFonts w:ascii="Times New Roman" w:hAnsi="Times New Roman" w:cs="Times New Roman"/>
          <w:sz w:val="28"/>
          <w:szCs w:val="28"/>
        </w:rPr>
        <w:t xml:space="preserve">должностных лиц, уполномоченных на осуществление </w:t>
      </w:r>
    </w:p>
    <w:p w:rsidR="001872A1" w:rsidRDefault="001872A1" w:rsidP="001872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1BDE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</w:t>
      </w:r>
      <w:r>
        <w:rPr>
          <w:rFonts w:ascii="Times New Roman" w:hAnsi="Times New Roman" w:cs="Times New Roman"/>
          <w:sz w:val="28"/>
          <w:szCs w:val="28"/>
        </w:rPr>
        <w:t>надзора в области технического состояния самоходных машин и других видов техники</w:t>
      </w:r>
    </w:p>
    <w:p w:rsidR="001872A1" w:rsidRPr="00B01F54" w:rsidRDefault="001872A1" w:rsidP="001872A1">
      <w:pPr>
        <w:spacing w:line="228" w:lineRule="auto"/>
        <w:ind w:left="4862"/>
        <w:rPr>
          <w:sz w:val="28"/>
          <w:szCs w:val="28"/>
        </w:rPr>
      </w:pPr>
    </w:p>
    <w:p w:rsidR="001872A1" w:rsidRDefault="001872A1" w:rsidP="001872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BDE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</w:t>
      </w:r>
      <w:r w:rsidRPr="00701BDE">
        <w:rPr>
          <w:rFonts w:ascii="Times New Roman" w:hAnsi="Times New Roman" w:cs="Times New Roman"/>
          <w:color w:val="000000"/>
          <w:sz w:val="28"/>
          <w:szCs w:val="28"/>
        </w:rPr>
        <w:t>инспекци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01BDE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Еврейской автономной области по надзору за техническим состоянием самоходных машин и других видов техники (далее – инспекция)</w:t>
      </w:r>
      <w:r w:rsidRPr="00701BDE">
        <w:rPr>
          <w:rFonts w:ascii="Times New Roman" w:hAnsi="Times New Roman" w:cs="Times New Roman"/>
          <w:sz w:val="28"/>
          <w:szCs w:val="28"/>
        </w:rPr>
        <w:t>, уполномоченные на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надзора в области технического состояния самоходных машин и других видов техники и аттракционов:</w:t>
      </w:r>
    </w:p>
    <w:p w:rsidR="001872A1" w:rsidRDefault="001872A1" w:rsidP="001872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BDE">
        <w:rPr>
          <w:rFonts w:ascii="Times New Roman" w:hAnsi="Times New Roman" w:cs="Times New Roman"/>
          <w:sz w:val="28"/>
          <w:szCs w:val="28"/>
        </w:rPr>
        <w:t xml:space="preserve">а) начальник </w:t>
      </w:r>
      <w:r>
        <w:rPr>
          <w:rFonts w:ascii="Times New Roman" w:hAnsi="Times New Roman" w:cs="Times New Roman"/>
          <w:sz w:val="28"/>
          <w:szCs w:val="28"/>
        </w:rPr>
        <w:t>инспекции</w:t>
      </w:r>
      <w:r w:rsidRPr="00701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1BDE">
        <w:rPr>
          <w:rFonts w:ascii="Times New Roman" w:hAnsi="Times New Roman" w:cs="Times New Roman"/>
          <w:sz w:val="28"/>
          <w:szCs w:val="28"/>
        </w:rPr>
        <w:t xml:space="preserve">главный государственный </w:t>
      </w:r>
      <w:r>
        <w:rPr>
          <w:rFonts w:ascii="Times New Roman" w:hAnsi="Times New Roman" w:cs="Times New Roman"/>
          <w:sz w:val="28"/>
          <w:szCs w:val="28"/>
        </w:rPr>
        <w:t>инженер-</w:t>
      </w:r>
      <w:r w:rsidRPr="00701BDE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</w:t>
      </w:r>
      <w:r w:rsidRPr="00701BD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2A1" w:rsidRDefault="001872A1" w:rsidP="001872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BDE">
        <w:rPr>
          <w:rFonts w:ascii="Times New Roman" w:hAnsi="Times New Roman" w:cs="Times New Roman"/>
          <w:sz w:val="28"/>
          <w:szCs w:val="28"/>
        </w:rPr>
        <w:t xml:space="preserve">б) заместитель начальника </w:t>
      </w:r>
      <w:r>
        <w:rPr>
          <w:rFonts w:ascii="Times New Roman" w:hAnsi="Times New Roman" w:cs="Times New Roman"/>
          <w:sz w:val="28"/>
          <w:szCs w:val="28"/>
        </w:rPr>
        <w:t>инспекции</w:t>
      </w:r>
      <w:r w:rsidRPr="00701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1BDE">
        <w:rPr>
          <w:rFonts w:ascii="Times New Roman" w:hAnsi="Times New Roman" w:cs="Times New Roman"/>
          <w:sz w:val="28"/>
          <w:szCs w:val="28"/>
        </w:rPr>
        <w:t xml:space="preserve"> заместитель главного государственного </w:t>
      </w:r>
      <w:r>
        <w:rPr>
          <w:rFonts w:ascii="Times New Roman" w:hAnsi="Times New Roman" w:cs="Times New Roman"/>
          <w:sz w:val="28"/>
          <w:szCs w:val="28"/>
        </w:rPr>
        <w:t>инженера-</w:t>
      </w:r>
      <w:r w:rsidRPr="00701BDE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</w:t>
      </w:r>
      <w:r w:rsidRPr="00701BD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2A1" w:rsidRDefault="001872A1" w:rsidP="001872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BDE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главные (старшие) государственные инженеры-инспекторы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5D074D" w:rsidRDefault="005D074D" w:rsidP="005D07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через 10 дней после дня его официального опубликования</w:t>
      </w:r>
    </w:p>
    <w:p w:rsidR="005D074D" w:rsidRDefault="005D074D" w:rsidP="005D074D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6327" w:rsidRDefault="00C26327" w:rsidP="005D074D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074D" w:rsidRDefault="005D074D" w:rsidP="005D074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74D" w:rsidRDefault="004015C2" w:rsidP="005D074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Губернатор </w:t>
      </w:r>
      <w:r w:rsidR="005D074D">
        <w:rPr>
          <w:rFonts w:ascii="Times New Roman" w:hAnsi="Times New Roman" w:cs="Times New Roman"/>
          <w:color w:val="000000"/>
          <w:sz w:val="28"/>
          <w:szCs w:val="28"/>
        </w:rPr>
        <w:t xml:space="preserve"> области </w:t>
      </w:r>
      <w:r w:rsidR="005D074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D074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D074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D074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D074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D074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D074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="005D074D" w:rsidRPr="004254D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5D074D">
        <w:rPr>
          <w:rFonts w:ascii="Times New Roman" w:hAnsi="Times New Roman" w:cs="Times New Roman"/>
          <w:color w:val="000000"/>
          <w:sz w:val="28"/>
          <w:szCs w:val="28"/>
        </w:rPr>
        <w:t xml:space="preserve">  Р.Э. Гольдштейн</w:t>
      </w:r>
    </w:p>
    <w:p w:rsidR="006B2FDF" w:rsidRDefault="006B2FDF" w:rsidP="005D074D"/>
    <w:sectPr w:rsidR="006B2FDF" w:rsidSect="005D074D">
      <w:pgSz w:w="11906" w:h="16838" w:code="9"/>
      <w:pgMar w:top="851" w:right="73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C50" w:rsidRDefault="00533C50" w:rsidP="002A105D">
      <w:r>
        <w:separator/>
      </w:r>
    </w:p>
  </w:endnote>
  <w:endnote w:type="continuationSeparator" w:id="0">
    <w:p w:rsidR="00533C50" w:rsidRDefault="00533C50" w:rsidP="002A1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C50" w:rsidRDefault="00533C50" w:rsidP="002A105D">
      <w:r>
        <w:separator/>
      </w:r>
    </w:p>
  </w:footnote>
  <w:footnote w:type="continuationSeparator" w:id="0">
    <w:p w:rsidR="00533C50" w:rsidRDefault="00533C50" w:rsidP="002A1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68255"/>
      <w:docPartObj>
        <w:docPartGallery w:val="Page Numbers (Top of Page)"/>
        <w:docPartUnique/>
      </w:docPartObj>
    </w:sdtPr>
    <w:sdtContent>
      <w:p w:rsidR="003B3AF3" w:rsidRDefault="003247B3">
        <w:pPr>
          <w:pStyle w:val="a6"/>
          <w:jc w:val="center"/>
        </w:pPr>
        <w:r>
          <w:fldChar w:fldCharType="begin"/>
        </w:r>
        <w:r w:rsidR="00BD3DFE">
          <w:instrText xml:space="preserve"> PAGE   \* MERGEFORMAT </w:instrText>
        </w:r>
        <w:r>
          <w:fldChar w:fldCharType="separate"/>
        </w:r>
        <w:r w:rsidR="00795B5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A105D" w:rsidRDefault="002A105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864" w:rsidRPr="00E53FDA" w:rsidRDefault="004015C2" w:rsidP="007212E6">
    <w:pPr>
      <w:pStyle w:val="a6"/>
      <w:jc w:val="right"/>
      <w:rPr>
        <w:sz w:val="40"/>
        <w:szCs w:val="40"/>
      </w:rPr>
    </w:pPr>
    <w:r>
      <w:rPr>
        <w:sz w:val="40"/>
        <w:szCs w:val="40"/>
      </w:rPr>
      <w:t xml:space="preserve"> </w:t>
    </w:r>
  </w:p>
  <w:p w:rsidR="002A38AE" w:rsidRPr="002A38AE" w:rsidRDefault="002A38AE" w:rsidP="002A38AE">
    <w:pPr>
      <w:pStyle w:val="a6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056A4"/>
    <w:multiLevelType w:val="hybridMultilevel"/>
    <w:tmpl w:val="3A1EF714"/>
    <w:lvl w:ilvl="0" w:tplc="5492D22A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5F259F"/>
    <w:multiLevelType w:val="hybridMultilevel"/>
    <w:tmpl w:val="C65C4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557AA"/>
    <w:multiLevelType w:val="hybridMultilevel"/>
    <w:tmpl w:val="ABB6085A"/>
    <w:lvl w:ilvl="0" w:tplc="39CEDFA6">
      <w:start w:val="1"/>
      <w:numFmt w:val="decimal"/>
      <w:lvlText w:val="1.%1."/>
      <w:lvlJc w:val="left"/>
      <w:pPr>
        <w:ind w:left="1789" w:hanging="360"/>
      </w:pPr>
      <w:rPr>
        <w:rFonts w:hint="default"/>
      </w:rPr>
    </w:lvl>
    <w:lvl w:ilvl="1" w:tplc="39CEDFA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409F4"/>
    <w:multiLevelType w:val="hybridMultilevel"/>
    <w:tmpl w:val="5AB2D9A8"/>
    <w:lvl w:ilvl="0" w:tplc="A1C484A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2454CE"/>
    <w:multiLevelType w:val="hybridMultilevel"/>
    <w:tmpl w:val="3204214C"/>
    <w:lvl w:ilvl="0" w:tplc="04020F1E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1CB4BE0"/>
    <w:multiLevelType w:val="hybridMultilevel"/>
    <w:tmpl w:val="205A817E"/>
    <w:lvl w:ilvl="0" w:tplc="67CC5B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4214684"/>
    <w:multiLevelType w:val="hybridMultilevel"/>
    <w:tmpl w:val="5896FE9C"/>
    <w:lvl w:ilvl="0" w:tplc="2F18F7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596E59"/>
    <w:multiLevelType w:val="hybridMultilevel"/>
    <w:tmpl w:val="FE34D930"/>
    <w:lvl w:ilvl="0" w:tplc="AFB40B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35F5CE8"/>
    <w:multiLevelType w:val="hybridMultilevel"/>
    <w:tmpl w:val="2C8C81C2"/>
    <w:lvl w:ilvl="0" w:tplc="44D4D9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4A10BCB"/>
    <w:multiLevelType w:val="hybridMultilevel"/>
    <w:tmpl w:val="00008168"/>
    <w:lvl w:ilvl="0" w:tplc="AB12485A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E7C"/>
    <w:rsid w:val="00000753"/>
    <w:rsid w:val="00006169"/>
    <w:rsid w:val="00023A23"/>
    <w:rsid w:val="000716EE"/>
    <w:rsid w:val="00071BE6"/>
    <w:rsid w:val="000747B5"/>
    <w:rsid w:val="00080954"/>
    <w:rsid w:val="000C6B36"/>
    <w:rsid w:val="000D6318"/>
    <w:rsid w:val="000D7211"/>
    <w:rsid w:val="000E2842"/>
    <w:rsid w:val="000E77CB"/>
    <w:rsid w:val="000F53CF"/>
    <w:rsid w:val="001033A5"/>
    <w:rsid w:val="00106947"/>
    <w:rsid w:val="00121358"/>
    <w:rsid w:val="0013029F"/>
    <w:rsid w:val="00143E6A"/>
    <w:rsid w:val="0017603F"/>
    <w:rsid w:val="001872A1"/>
    <w:rsid w:val="001B4062"/>
    <w:rsid w:val="001C1511"/>
    <w:rsid w:val="001D57E5"/>
    <w:rsid w:val="001E57EC"/>
    <w:rsid w:val="001E7864"/>
    <w:rsid w:val="001F7ECA"/>
    <w:rsid w:val="00203827"/>
    <w:rsid w:val="0021075D"/>
    <w:rsid w:val="00223658"/>
    <w:rsid w:val="00224585"/>
    <w:rsid w:val="002558F1"/>
    <w:rsid w:val="0029012F"/>
    <w:rsid w:val="002A105D"/>
    <w:rsid w:val="002A236B"/>
    <w:rsid w:val="002A2BEF"/>
    <w:rsid w:val="002A2DF8"/>
    <w:rsid w:val="002A38AE"/>
    <w:rsid w:val="002C19E9"/>
    <w:rsid w:val="002D7F30"/>
    <w:rsid w:val="002F261C"/>
    <w:rsid w:val="003240E7"/>
    <w:rsid w:val="003247B3"/>
    <w:rsid w:val="003423A7"/>
    <w:rsid w:val="00345DED"/>
    <w:rsid w:val="00357D86"/>
    <w:rsid w:val="003B3AF3"/>
    <w:rsid w:val="003E3946"/>
    <w:rsid w:val="003F4C77"/>
    <w:rsid w:val="003F79A5"/>
    <w:rsid w:val="004015C2"/>
    <w:rsid w:val="004254D2"/>
    <w:rsid w:val="00450BCA"/>
    <w:rsid w:val="004678B0"/>
    <w:rsid w:val="0047553A"/>
    <w:rsid w:val="0047563E"/>
    <w:rsid w:val="004E1AFE"/>
    <w:rsid w:val="004F2722"/>
    <w:rsid w:val="005149E5"/>
    <w:rsid w:val="00520286"/>
    <w:rsid w:val="0052128F"/>
    <w:rsid w:val="00533C50"/>
    <w:rsid w:val="00543E7C"/>
    <w:rsid w:val="00552639"/>
    <w:rsid w:val="00556080"/>
    <w:rsid w:val="005740EA"/>
    <w:rsid w:val="00575FC4"/>
    <w:rsid w:val="00584061"/>
    <w:rsid w:val="005B24A3"/>
    <w:rsid w:val="005C01C6"/>
    <w:rsid w:val="005D074D"/>
    <w:rsid w:val="005D6A55"/>
    <w:rsid w:val="00601CBC"/>
    <w:rsid w:val="006330FF"/>
    <w:rsid w:val="00637C18"/>
    <w:rsid w:val="00657971"/>
    <w:rsid w:val="006775C5"/>
    <w:rsid w:val="006B2FDF"/>
    <w:rsid w:val="006C38A2"/>
    <w:rsid w:val="006D1BC1"/>
    <w:rsid w:val="006E559E"/>
    <w:rsid w:val="006F7BB1"/>
    <w:rsid w:val="00701BDE"/>
    <w:rsid w:val="007144D3"/>
    <w:rsid w:val="00714780"/>
    <w:rsid w:val="007212E6"/>
    <w:rsid w:val="00723991"/>
    <w:rsid w:val="00727680"/>
    <w:rsid w:val="00740690"/>
    <w:rsid w:val="00757AE1"/>
    <w:rsid w:val="007607AF"/>
    <w:rsid w:val="00767304"/>
    <w:rsid w:val="00770A0D"/>
    <w:rsid w:val="00795B5D"/>
    <w:rsid w:val="007961BF"/>
    <w:rsid w:val="007A0582"/>
    <w:rsid w:val="007A6DB0"/>
    <w:rsid w:val="007A7B51"/>
    <w:rsid w:val="007B5E65"/>
    <w:rsid w:val="007C14CB"/>
    <w:rsid w:val="007D7575"/>
    <w:rsid w:val="007E2182"/>
    <w:rsid w:val="007E5A64"/>
    <w:rsid w:val="007E7042"/>
    <w:rsid w:val="007F6CC7"/>
    <w:rsid w:val="00802448"/>
    <w:rsid w:val="008128F0"/>
    <w:rsid w:val="008136FE"/>
    <w:rsid w:val="008249C3"/>
    <w:rsid w:val="00837443"/>
    <w:rsid w:val="008C2D7A"/>
    <w:rsid w:val="008E30B9"/>
    <w:rsid w:val="008E5244"/>
    <w:rsid w:val="00905486"/>
    <w:rsid w:val="009423DD"/>
    <w:rsid w:val="00945D7A"/>
    <w:rsid w:val="009501D7"/>
    <w:rsid w:val="00970398"/>
    <w:rsid w:val="00981D1D"/>
    <w:rsid w:val="009A6E91"/>
    <w:rsid w:val="009A7BF5"/>
    <w:rsid w:val="009B685D"/>
    <w:rsid w:val="009D388E"/>
    <w:rsid w:val="009D725C"/>
    <w:rsid w:val="00A13524"/>
    <w:rsid w:val="00A25387"/>
    <w:rsid w:val="00A32FD2"/>
    <w:rsid w:val="00A55275"/>
    <w:rsid w:val="00A62711"/>
    <w:rsid w:val="00A7741C"/>
    <w:rsid w:val="00AB7B34"/>
    <w:rsid w:val="00AC746F"/>
    <w:rsid w:val="00B10FF4"/>
    <w:rsid w:val="00B13259"/>
    <w:rsid w:val="00B2227C"/>
    <w:rsid w:val="00B3013A"/>
    <w:rsid w:val="00B80E80"/>
    <w:rsid w:val="00B85742"/>
    <w:rsid w:val="00B93316"/>
    <w:rsid w:val="00BB1872"/>
    <w:rsid w:val="00BB5C30"/>
    <w:rsid w:val="00BC2B2F"/>
    <w:rsid w:val="00BD3DFE"/>
    <w:rsid w:val="00BE1811"/>
    <w:rsid w:val="00BE7480"/>
    <w:rsid w:val="00BF42EC"/>
    <w:rsid w:val="00BF44BE"/>
    <w:rsid w:val="00C15731"/>
    <w:rsid w:val="00C22F03"/>
    <w:rsid w:val="00C26327"/>
    <w:rsid w:val="00C52999"/>
    <w:rsid w:val="00C54F3D"/>
    <w:rsid w:val="00C64215"/>
    <w:rsid w:val="00C66ED6"/>
    <w:rsid w:val="00C6738C"/>
    <w:rsid w:val="00C87359"/>
    <w:rsid w:val="00CA506D"/>
    <w:rsid w:val="00CB07B1"/>
    <w:rsid w:val="00CC2202"/>
    <w:rsid w:val="00CC44AB"/>
    <w:rsid w:val="00CE2AD1"/>
    <w:rsid w:val="00D1301C"/>
    <w:rsid w:val="00D16E0F"/>
    <w:rsid w:val="00D81658"/>
    <w:rsid w:val="00D85DD2"/>
    <w:rsid w:val="00DF043D"/>
    <w:rsid w:val="00DF6576"/>
    <w:rsid w:val="00E144EE"/>
    <w:rsid w:val="00E35E5D"/>
    <w:rsid w:val="00E36AB7"/>
    <w:rsid w:val="00E41E86"/>
    <w:rsid w:val="00E52A67"/>
    <w:rsid w:val="00E53FDA"/>
    <w:rsid w:val="00E6523D"/>
    <w:rsid w:val="00E735E7"/>
    <w:rsid w:val="00EA530B"/>
    <w:rsid w:val="00EB7DB9"/>
    <w:rsid w:val="00EE677F"/>
    <w:rsid w:val="00EF3C63"/>
    <w:rsid w:val="00F00967"/>
    <w:rsid w:val="00F1179E"/>
    <w:rsid w:val="00F16D33"/>
    <w:rsid w:val="00F20A33"/>
    <w:rsid w:val="00F340B8"/>
    <w:rsid w:val="00F40E41"/>
    <w:rsid w:val="00F43260"/>
    <w:rsid w:val="00F445DF"/>
    <w:rsid w:val="00F60037"/>
    <w:rsid w:val="00F70018"/>
    <w:rsid w:val="00F7676C"/>
    <w:rsid w:val="00F817A1"/>
    <w:rsid w:val="00F8251C"/>
    <w:rsid w:val="00F85332"/>
    <w:rsid w:val="00F92716"/>
    <w:rsid w:val="00FA4C84"/>
    <w:rsid w:val="00FE1497"/>
    <w:rsid w:val="00FE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735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B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B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E7C"/>
    <w:pPr>
      <w:spacing w:after="0" w:line="240" w:lineRule="auto"/>
    </w:pPr>
  </w:style>
  <w:style w:type="paragraph" w:styleId="a4">
    <w:name w:val="Body Text Indent"/>
    <w:basedOn w:val="a"/>
    <w:link w:val="a5"/>
    <w:rsid w:val="002C19E9"/>
    <w:pPr>
      <w:widowControl w:val="0"/>
      <w:autoSpaceDE w:val="0"/>
      <w:autoSpaceDN w:val="0"/>
      <w:spacing w:line="340" w:lineRule="auto"/>
      <w:ind w:firstLine="720"/>
    </w:pPr>
    <w:rPr>
      <w:rFonts w:ascii="Courier New" w:hAnsi="Courier New" w:cs="Courier New"/>
    </w:rPr>
  </w:style>
  <w:style w:type="character" w:customStyle="1" w:styleId="a5">
    <w:name w:val="Основной текст с отступом Знак"/>
    <w:basedOn w:val="a0"/>
    <w:link w:val="a4"/>
    <w:rsid w:val="002C19E9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A10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1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A10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1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701BDE"/>
    <w:pPr>
      <w:spacing w:before="30" w:after="30"/>
    </w:pPr>
    <w:rPr>
      <w:rFonts w:ascii="Arial" w:hAnsi="Arial" w:cs="Arial"/>
      <w:color w:val="332E2D"/>
      <w:spacing w:val="2"/>
    </w:rPr>
  </w:style>
  <w:style w:type="paragraph" w:styleId="ab">
    <w:name w:val="List Paragraph"/>
    <w:basedOn w:val="a"/>
    <w:uiPriority w:val="34"/>
    <w:qFormat/>
    <w:rsid w:val="00C6738C"/>
    <w:pPr>
      <w:ind w:left="720"/>
      <w:contextualSpacing/>
    </w:pPr>
  </w:style>
  <w:style w:type="character" w:customStyle="1" w:styleId="blk">
    <w:name w:val="blk"/>
    <w:basedOn w:val="a0"/>
    <w:rsid w:val="007607AF"/>
  </w:style>
  <w:style w:type="character" w:customStyle="1" w:styleId="10">
    <w:name w:val="Заголовок 1 Знак"/>
    <w:basedOn w:val="a0"/>
    <w:link w:val="1"/>
    <w:uiPriority w:val="9"/>
    <w:rsid w:val="00E735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semiHidden/>
    <w:unhideWhenUsed/>
    <w:rsid w:val="004F272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A2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2B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d">
    <w:name w:val="Table Grid"/>
    <w:basedOn w:val="a1"/>
    <w:uiPriority w:val="59"/>
    <w:rsid w:val="006B2F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149E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71DAB-7C49-413A-9BFE-45BCD46F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TEHN_617</dc:creator>
  <cp:lastModifiedBy>Tehn_619-1</cp:lastModifiedBy>
  <cp:revision>2</cp:revision>
  <cp:lastPrinted>2020-08-25T04:10:00Z</cp:lastPrinted>
  <dcterms:created xsi:type="dcterms:W3CDTF">2020-11-18T04:45:00Z</dcterms:created>
  <dcterms:modified xsi:type="dcterms:W3CDTF">2020-11-18T04:45:00Z</dcterms:modified>
</cp:coreProperties>
</file>